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205BE805" w:rsidR="00D976B4" w:rsidRDefault="00B94D99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25636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Zaproszenia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107EBC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94D99">
        <w:rPr>
          <w:rFonts w:ascii="Cambria" w:hAnsi="Cambria" w:cs="Arial"/>
          <w:bCs/>
          <w:sz w:val="22"/>
          <w:szCs w:val="22"/>
        </w:rPr>
        <w:t>Zaproszenia do składania ofert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B94D99">
        <w:rPr>
          <w:rFonts w:ascii="Cambria" w:hAnsi="Cambria" w:cs="Arial"/>
          <w:bCs/>
          <w:sz w:val="22"/>
          <w:szCs w:val="22"/>
        </w:rPr>
        <w:t>Pełnienie dyżurów w Punkcie Alarmowo-Dyspozycyjnym w Niedźwiadach w roku 2025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sectPr w:rsidR="001B6F3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A2E4D" w14:textId="77777777" w:rsidR="00BD0732" w:rsidRDefault="00BD0732">
      <w:r>
        <w:separator/>
      </w:r>
    </w:p>
  </w:endnote>
  <w:endnote w:type="continuationSeparator" w:id="0">
    <w:p w14:paraId="6AC6F40F" w14:textId="77777777" w:rsidR="00BD0732" w:rsidRDefault="00BD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47636E5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63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D2B54" w14:textId="77777777" w:rsidR="00BD0732" w:rsidRDefault="00BD0732">
      <w:r>
        <w:separator/>
      </w:r>
    </w:p>
  </w:footnote>
  <w:footnote w:type="continuationSeparator" w:id="0">
    <w:p w14:paraId="7C0E4926" w14:textId="77777777" w:rsidR="00BD0732" w:rsidRDefault="00BD0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07246"/>
    <w:rsid w:val="0041003C"/>
    <w:rsid w:val="00525636"/>
    <w:rsid w:val="005A47A0"/>
    <w:rsid w:val="005E42E3"/>
    <w:rsid w:val="005E47DA"/>
    <w:rsid w:val="00653B1D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0B1B"/>
    <w:rsid w:val="00A56AD3"/>
    <w:rsid w:val="00B121A2"/>
    <w:rsid w:val="00B61057"/>
    <w:rsid w:val="00B939B1"/>
    <w:rsid w:val="00B94D99"/>
    <w:rsid w:val="00BD019D"/>
    <w:rsid w:val="00BD0732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Gierszewska (Nadleśnictwo Niedźwiady w Przechlewie)</cp:lastModifiedBy>
  <cp:revision>9</cp:revision>
  <dcterms:created xsi:type="dcterms:W3CDTF">2022-06-26T13:00:00Z</dcterms:created>
  <dcterms:modified xsi:type="dcterms:W3CDTF">2025-01-16T07:33:00Z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